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452D" w14:textId="78B17E36" w:rsidR="000B43A5" w:rsidRDefault="000B43A5">
      <w:r>
        <w:t xml:space="preserve">Beleidsplan Stichting </w:t>
      </w:r>
      <w:proofErr w:type="gramStart"/>
      <w:r>
        <w:t xml:space="preserve">Woonvorm  </w:t>
      </w:r>
      <w:proofErr w:type="spellStart"/>
      <w:r>
        <w:t>Breedeley</w:t>
      </w:r>
      <w:proofErr w:type="spellEnd"/>
      <w:proofErr w:type="gramEnd"/>
    </w:p>
    <w:p w14:paraId="43F38D68" w14:textId="7184A65F" w:rsidR="000B43A5" w:rsidRDefault="000B43A5"/>
    <w:p w14:paraId="08EF7151" w14:textId="1EEE461A" w:rsidR="000B43A5" w:rsidRDefault="000B43A5">
      <w:r>
        <w:t xml:space="preserve">Het beleidsplan bestaat uit het uitvoeren van de doelstellingen die bij de oprichting van de Stichting Woonvorm </w:t>
      </w:r>
      <w:proofErr w:type="spellStart"/>
      <w:r>
        <w:t>Breedeley</w:t>
      </w:r>
      <w:proofErr w:type="spellEnd"/>
      <w:r>
        <w:t xml:space="preserve"> zijn geformuleerd.</w:t>
      </w:r>
    </w:p>
    <w:p w14:paraId="36040FB0" w14:textId="461123DC" w:rsidR="000B43A5" w:rsidRDefault="000B43A5">
      <w:r>
        <w:t>Het bevorderen en realiseren van de woonvoorzieningen, alsook het bemiddelen bij het verwerven van Zorgverlening en het afsluiten van individuele huurcontracten heeft plaats gevonden.</w:t>
      </w:r>
    </w:p>
    <w:p w14:paraId="1A997954" w14:textId="786E92A0" w:rsidR="000B43A5" w:rsidRDefault="000B43A5">
      <w:r>
        <w:t>De dagelijkse leiding voor het in stand houden is uitbesteed aan een zorgverlener. Het bestuur houdt hier op toezicht.</w:t>
      </w:r>
    </w:p>
    <w:p w14:paraId="44FC017B" w14:textId="035D0544" w:rsidR="000B43A5" w:rsidRDefault="000B43A5">
      <w:r>
        <w:t xml:space="preserve">De financiering van de gezamenlijke huishouding geschiedt via de maandelijkse bijdragen van de leden van de woongroep, die beheerd en verantwoord worden door de penningmeester van de stichting. </w:t>
      </w:r>
    </w:p>
    <w:sectPr w:rsidR="000B4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A5"/>
    <w:rsid w:val="000B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F97071"/>
  <w15:chartTrackingRefBased/>
  <w15:docId w15:val="{0580F7E0-11C3-C34D-BD96-D5055F09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Martien Braber</dc:creator>
  <cp:keywords/>
  <dc:description/>
  <cp:lastModifiedBy>Martien Braber</cp:lastModifiedBy>
  <cp:revision>1</cp:revision>
  <dcterms:created xsi:type="dcterms:W3CDTF">2023-01-09T09:50:00Z</dcterms:created>
  <dcterms:modified xsi:type="dcterms:W3CDTF">2023-01-09T10:00:00Z</dcterms:modified>
</cp:coreProperties>
</file>